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F5666" w14:textId="4DAF6A18" w:rsidR="00F14DCB" w:rsidRDefault="00F14DCB" w:rsidP="008D445D">
      <w:r>
        <w:t xml:space="preserve">                                                                        </w:t>
      </w:r>
      <w:r w:rsidR="00772C6F">
        <w:t>Judith Owen</w:t>
      </w:r>
      <w:r w:rsidR="00637EB7">
        <w:t>s</w:t>
      </w:r>
    </w:p>
    <w:p w14:paraId="704111B8" w14:textId="7AB57EDF" w:rsidR="00F14DCB" w:rsidRDefault="00F14DCB" w:rsidP="008D445D">
      <w:pPr>
        <w:pStyle w:val="NormalWeb"/>
        <w:spacing w:before="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Associate Professor</w:t>
      </w:r>
    </w:p>
    <w:p w14:paraId="2E5925A2" w14:textId="49400A25" w:rsidR="00F14DCB" w:rsidRDefault="00F14DCB" w:rsidP="00637EB7">
      <w:pPr>
        <w:pStyle w:val="NormalWeb"/>
        <w:spacing w:before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English, Film, and Theatre, University of Manitoba  </w:t>
      </w:r>
    </w:p>
    <w:p w14:paraId="28AE24E5" w14:textId="77777777" w:rsidR="00F14DCB" w:rsidRDefault="00F14DCB" w:rsidP="00637EB7">
      <w:pPr>
        <w:pStyle w:val="NormalWeb"/>
        <w:spacing w:before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629 Fletcher Argue;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474-9756 </w:t>
      </w:r>
    </w:p>
    <w:p w14:paraId="66225A9C" w14:textId="3BCA2508" w:rsidR="00772C6F" w:rsidRPr="00F14DCB" w:rsidRDefault="00F14DCB" w:rsidP="00637EB7">
      <w:pPr>
        <w:pStyle w:val="NormalWeb"/>
        <w:spacing w:before="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email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: Judith.Owens@ad.umantioba.ca </w:t>
      </w:r>
      <w:r w:rsidR="00637EB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72C6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  <w:r w:rsidR="00637EB7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14:paraId="4EFB07C9" w14:textId="77777777" w:rsidR="00772C6F" w:rsidRDefault="00772C6F" w:rsidP="00772C6F">
      <w:pPr>
        <w:pStyle w:val="NormalWeb"/>
        <w:spacing w:before="2"/>
      </w:pPr>
    </w:p>
    <w:p w14:paraId="16EA54F7" w14:textId="77777777" w:rsidR="00772C6F" w:rsidRDefault="00637EB7" w:rsidP="008D445D">
      <w:pPr>
        <w:pStyle w:val="NormalWeb"/>
        <w:spacing w:before="2"/>
        <w:outlineLvl w:val="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Selected </w:t>
      </w:r>
      <w:r w:rsidR="00772C6F">
        <w:rPr>
          <w:rFonts w:ascii="Times New Roman" w:hAnsi="Times New Roman"/>
          <w:b/>
          <w:color w:val="000000"/>
          <w:sz w:val="24"/>
          <w:szCs w:val="24"/>
        </w:rPr>
        <w:t xml:space="preserve">Awards </w:t>
      </w:r>
    </w:p>
    <w:p w14:paraId="36CA403A" w14:textId="77777777" w:rsidR="00772C6F" w:rsidRDefault="00772C6F" w:rsidP="008D445D">
      <w:pPr>
        <w:pStyle w:val="NormalWeb"/>
        <w:spacing w:before="2"/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Standard Research Grant, </w:t>
      </w:r>
      <w:r>
        <w:rPr>
          <w:rFonts w:ascii="Times New Roman" w:hAnsi="Times New Roman"/>
          <w:b/>
          <w:color w:val="000000"/>
          <w:sz w:val="24"/>
          <w:szCs w:val="24"/>
        </w:rPr>
        <w:t>SSHRC</w:t>
      </w:r>
      <w:r>
        <w:rPr>
          <w:rFonts w:ascii="Times New Roman" w:hAnsi="Times New Roman"/>
          <w:color w:val="000000"/>
          <w:sz w:val="24"/>
          <w:szCs w:val="24"/>
        </w:rPr>
        <w:t xml:space="preserve">, $44,035, April </w:t>
      </w:r>
      <w:r>
        <w:rPr>
          <w:rFonts w:ascii="Times New Roman" w:hAnsi="Times New Roman"/>
          <w:b/>
          <w:color w:val="000000"/>
          <w:sz w:val="24"/>
          <w:szCs w:val="24"/>
        </w:rPr>
        <w:t>2004</w:t>
      </w:r>
      <w:r>
        <w:rPr>
          <w:rFonts w:ascii="Times New Roman" w:hAnsi="Times New Roman"/>
          <w:color w:val="000000"/>
          <w:sz w:val="24"/>
          <w:szCs w:val="24"/>
        </w:rPr>
        <w:t xml:space="preserve"> - March </w:t>
      </w:r>
      <w:r>
        <w:rPr>
          <w:rFonts w:ascii="Times New Roman" w:hAnsi="Times New Roman"/>
          <w:b/>
          <w:color w:val="000000"/>
          <w:sz w:val="24"/>
          <w:szCs w:val="24"/>
        </w:rPr>
        <w:t>2007</w:t>
      </w:r>
    </w:p>
    <w:p w14:paraId="080EC944" w14:textId="77777777" w:rsidR="00772C6F" w:rsidRDefault="00772C6F" w:rsidP="00772C6F">
      <w:pPr>
        <w:pStyle w:val="NormalWeb"/>
        <w:spacing w:before="2"/>
      </w:pPr>
      <w:r>
        <w:rPr>
          <w:rFonts w:ascii="Times New Roman" w:hAnsi="Times New Roman"/>
          <w:color w:val="000000"/>
          <w:sz w:val="24"/>
          <w:szCs w:val="24"/>
        </w:rPr>
        <w:t xml:space="preserve">Aid to Occasional Conferences Grant, </w:t>
      </w:r>
      <w:r>
        <w:rPr>
          <w:rFonts w:ascii="Times New Roman" w:hAnsi="Times New Roman"/>
          <w:b/>
          <w:color w:val="000000"/>
          <w:sz w:val="24"/>
          <w:szCs w:val="24"/>
        </w:rPr>
        <w:t>SSHRC</w:t>
      </w:r>
      <w:r>
        <w:rPr>
          <w:rFonts w:ascii="Times New Roman" w:hAnsi="Times New Roman"/>
          <w:color w:val="000000"/>
          <w:sz w:val="24"/>
          <w:szCs w:val="24"/>
        </w:rPr>
        <w:t xml:space="preserve">, $10,000, June </w:t>
      </w:r>
      <w:r>
        <w:rPr>
          <w:rFonts w:ascii="Times New Roman" w:hAnsi="Times New Roman"/>
          <w:b/>
          <w:color w:val="000000"/>
          <w:sz w:val="24"/>
          <w:szCs w:val="24"/>
        </w:rPr>
        <w:t>2004</w:t>
      </w:r>
    </w:p>
    <w:p w14:paraId="3A4BE12A" w14:textId="450A7F74" w:rsidR="00772C6F" w:rsidRPr="00772C6F" w:rsidRDefault="00F14DCB" w:rsidP="008D445D">
      <w:pPr>
        <w:spacing w:beforeLines="1" w:before="2" w:after="0"/>
        <w:outlineLvl w:val="0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</w:rPr>
        <w:t xml:space="preserve">Selected </w:t>
      </w:r>
      <w:r w:rsidR="00772C6F" w:rsidRPr="00772C6F">
        <w:rPr>
          <w:rFonts w:ascii="Times New Roman" w:hAnsi="Times New Roman" w:cs="Times New Roman"/>
          <w:b/>
          <w:color w:val="000000"/>
        </w:rPr>
        <w:t>Publications</w:t>
      </w:r>
    </w:p>
    <w:p w14:paraId="0C09C939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r w:rsidRPr="00772C6F">
        <w:rPr>
          <w:rFonts w:ascii="Times New Roman" w:hAnsi="Times New Roman" w:cs="Times New Roman"/>
          <w:color w:val="000000"/>
        </w:rPr>
        <w:t xml:space="preserve">Owens, Judith. </w:t>
      </w:r>
      <w:r w:rsidRPr="00772C6F">
        <w:rPr>
          <w:rFonts w:ascii="Times New Roman" w:hAnsi="Times New Roman" w:cs="Times New Roman"/>
          <w:i/>
          <w:color w:val="000000"/>
        </w:rPr>
        <w:t>Enablin</w:t>
      </w:r>
      <w:r w:rsidRPr="00772C6F">
        <w:rPr>
          <w:rFonts w:ascii="Times New Roman" w:hAnsi="Times New Roman" w:cs="Times New Roman"/>
          <w:color w:val="000000"/>
        </w:rPr>
        <w:t xml:space="preserve">g </w:t>
      </w:r>
      <w:r w:rsidRPr="00772C6F">
        <w:rPr>
          <w:rFonts w:ascii="Times New Roman" w:hAnsi="Times New Roman" w:cs="Times New Roman"/>
          <w:i/>
          <w:color w:val="000000"/>
        </w:rPr>
        <w:t>Engagements: Edmund Spenser and the Poetics of Patronage</w:t>
      </w:r>
      <w:r w:rsidRPr="00772C6F">
        <w:rPr>
          <w:rFonts w:ascii="Times New Roman" w:hAnsi="Times New Roman" w:cs="Times New Roman"/>
          <w:color w:val="000000"/>
        </w:rPr>
        <w:t xml:space="preserve">. Montreal: McGill-Queen’s Univ. Press, </w:t>
      </w:r>
      <w:r w:rsidRPr="00772C6F">
        <w:rPr>
          <w:rFonts w:ascii="Times New Roman" w:hAnsi="Times New Roman" w:cs="Times New Roman"/>
          <w:b/>
          <w:color w:val="000000"/>
        </w:rPr>
        <w:t>2002</w:t>
      </w:r>
      <w:r w:rsidRPr="00772C6F">
        <w:rPr>
          <w:rFonts w:ascii="Times New Roman" w:hAnsi="Times New Roman" w:cs="Times New Roman"/>
          <w:color w:val="000000"/>
        </w:rPr>
        <w:t>.</w:t>
      </w:r>
      <w:r w:rsidRPr="00772C6F">
        <w:rPr>
          <w:rFonts w:ascii="Times New Roman" w:hAnsi="Times New Roman" w:cs="Times New Roman"/>
          <w:b/>
          <w:color w:val="000000"/>
        </w:rPr>
        <w:t xml:space="preserve"> </w:t>
      </w:r>
      <w:r w:rsidRPr="00772C6F">
        <w:rPr>
          <w:rFonts w:ascii="Times New Roman" w:hAnsi="Times New Roman" w:cs="Times New Roman"/>
          <w:color w:val="000000"/>
        </w:rPr>
        <w:t>(Substantial revision of doctoral thesis; 75-80% new or revised.)</w:t>
      </w:r>
    </w:p>
    <w:p w14:paraId="6E7955B0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</w:p>
    <w:p w14:paraId="3FD933CE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r w:rsidRPr="00772C6F">
        <w:rPr>
          <w:rFonts w:ascii="Times New Roman" w:hAnsi="Times New Roman" w:cs="Times New Roman"/>
          <w:color w:val="000000"/>
        </w:rPr>
        <w:t xml:space="preserve">Owens, Judith, Clark, Glenn, and Smith, Greg. Eds. </w:t>
      </w:r>
      <w:r w:rsidRPr="00772C6F">
        <w:rPr>
          <w:rFonts w:ascii="Times New Roman" w:hAnsi="Times New Roman" w:cs="Times New Roman"/>
          <w:i/>
          <w:color w:val="000000"/>
        </w:rPr>
        <w:t>City Limits: Perspectives on the Historical European City</w:t>
      </w:r>
      <w:r w:rsidRPr="00772C6F">
        <w:rPr>
          <w:rFonts w:ascii="Times New Roman" w:hAnsi="Times New Roman" w:cs="Times New Roman"/>
          <w:color w:val="000000"/>
        </w:rPr>
        <w:t xml:space="preserve">. Montreal: McGill-Queen’s Univ. Press, </w:t>
      </w:r>
      <w:r w:rsidRPr="00772C6F">
        <w:rPr>
          <w:rFonts w:ascii="Times New Roman" w:hAnsi="Times New Roman" w:cs="Times New Roman"/>
          <w:b/>
          <w:color w:val="000000"/>
        </w:rPr>
        <w:t>2010</w:t>
      </w:r>
      <w:r w:rsidRPr="00772C6F">
        <w:rPr>
          <w:rFonts w:ascii="Times New Roman" w:hAnsi="Times New Roman" w:cs="Times New Roman"/>
          <w:color w:val="000000"/>
        </w:rPr>
        <w:t>.</w:t>
      </w:r>
    </w:p>
    <w:p w14:paraId="0AA52AD9" w14:textId="77777777" w:rsidR="00772C6F" w:rsidRPr="00772C6F" w:rsidRDefault="00772C6F" w:rsidP="00637EB7">
      <w:pPr>
        <w:spacing w:beforeLines="1" w:before="2" w:after="0"/>
        <w:ind w:left="181"/>
        <w:rPr>
          <w:rFonts w:ascii="Times" w:hAnsi="Times" w:cs="Times New Roman"/>
          <w:sz w:val="20"/>
          <w:szCs w:val="20"/>
        </w:rPr>
      </w:pPr>
    </w:p>
    <w:p w14:paraId="7D698578" w14:textId="6E515A9E" w:rsidR="00772C6F" w:rsidRPr="00772C6F" w:rsidRDefault="00F14DCB" w:rsidP="008D445D">
      <w:pPr>
        <w:spacing w:beforeLines="1" w:before="2" w:after="0"/>
        <w:outlineLvl w:val="0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</w:rPr>
        <w:t>Articles and Chapters (</w:t>
      </w:r>
      <w:r w:rsidR="00772C6F" w:rsidRPr="00772C6F">
        <w:rPr>
          <w:rFonts w:ascii="Times New Roman" w:hAnsi="Times New Roman" w:cs="Times New Roman"/>
          <w:b/>
          <w:color w:val="000000"/>
        </w:rPr>
        <w:t>R=refereed; I=invited)</w:t>
      </w:r>
      <w:r w:rsidR="00772C6F" w:rsidRPr="00772C6F">
        <w:rPr>
          <w:rFonts w:ascii="Times New Roman" w:hAnsi="Times New Roman" w:cs="Times New Roman"/>
          <w:color w:val="000000"/>
        </w:rPr>
        <w:t xml:space="preserve">: </w:t>
      </w:r>
    </w:p>
    <w:p w14:paraId="5432471A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rFonts w:ascii="Times New Roman" w:hAnsi="Times New Roman" w:cs="Times New Roman"/>
          <w:b/>
          <w:color w:val="000000"/>
        </w:rPr>
        <w:t xml:space="preserve">R </w:t>
      </w:r>
      <w:r w:rsidRPr="00772C6F">
        <w:rPr>
          <w:rFonts w:ascii="Times New Roman" w:hAnsi="Times New Roman" w:cs="Times New Roman"/>
          <w:color w:val="000000"/>
        </w:rPr>
        <w:t>Owens, Judith.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“Warding of Injustice in </w:t>
      </w:r>
      <w:r w:rsidRPr="00772C6F">
        <w:rPr>
          <w:rFonts w:ascii="Times New Roman" w:hAnsi="Times New Roman" w:cs="Times New Roman"/>
          <w:i/>
          <w:color w:val="000000"/>
        </w:rPr>
        <w:t xml:space="preserve">The Faerie </w:t>
      </w:r>
      <w:proofErr w:type="spellStart"/>
      <w:r w:rsidRPr="00772C6F">
        <w:rPr>
          <w:rFonts w:ascii="Times New Roman" w:hAnsi="Times New Roman" w:cs="Times New Roman"/>
          <w:i/>
          <w:color w:val="000000"/>
        </w:rPr>
        <w:t>Queene</w:t>
      </w:r>
      <w:proofErr w:type="spellEnd"/>
      <w:r w:rsidRPr="00772C6F">
        <w:rPr>
          <w:rFonts w:ascii="Times New Roman" w:hAnsi="Times New Roman" w:cs="Times New Roman"/>
          <w:color w:val="000000"/>
        </w:rPr>
        <w:t xml:space="preserve">.” </w:t>
      </w:r>
      <w:r w:rsidRPr="00772C6F">
        <w:rPr>
          <w:rFonts w:ascii="Times New Roman" w:hAnsi="Times New Roman" w:cs="Times New Roman"/>
          <w:i/>
          <w:color w:val="000000"/>
        </w:rPr>
        <w:t>Imagining Renaissance Justice</w:t>
      </w:r>
      <w:r w:rsidRPr="00772C6F">
        <w:rPr>
          <w:rFonts w:ascii="Times New Roman" w:hAnsi="Times New Roman" w:cs="Times New Roman"/>
          <w:color w:val="000000"/>
        </w:rPr>
        <w:t xml:space="preserve">, ed. Don Beecher, Travis de Cook, Grant Williams. </w:t>
      </w:r>
      <w:proofErr w:type="gramStart"/>
      <w:r w:rsidRPr="00772C6F">
        <w:rPr>
          <w:rFonts w:ascii="Times New Roman" w:hAnsi="Times New Roman" w:cs="Times New Roman"/>
          <w:color w:val="000000"/>
        </w:rPr>
        <w:t>University of Toronto Press (forthcoming, 2013).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7,000 words.</w:t>
      </w:r>
    </w:p>
    <w:p w14:paraId="27DE89B0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rFonts w:ascii="Times New Roman" w:hAnsi="Times New Roman" w:cs="Times New Roman"/>
          <w:b/>
          <w:color w:val="000000"/>
        </w:rPr>
        <w:t>R</w:t>
      </w:r>
      <w:r w:rsidRPr="00772C6F">
        <w:rPr>
          <w:rFonts w:ascii="Times New Roman" w:hAnsi="Times New Roman" w:cs="Times New Roman"/>
          <w:color w:val="000000"/>
        </w:rPr>
        <w:t xml:space="preserve"> Owens, Judith.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“Patrilineal </w:t>
      </w:r>
      <w:proofErr w:type="spellStart"/>
      <w:r w:rsidRPr="00772C6F">
        <w:rPr>
          <w:rFonts w:ascii="Times New Roman" w:hAnsi="Times New Roman" w:cs="Times New Roman"/>
          <w:color w:val="000000"/>
        </w:rPr>
        <w:t>Ralegh</w:t>
      </w:r>
      <w:proofErr w:type="spellEnd"/>
      <w:r w:rsidRPr="00772C6F">
        <w:rPr>
          <w:rFonts w:ascii="Times New Roman" w:hAnsi="Times New Roman" w:cs="Times New Roman"/>
          <w:color w:val="000000"/>
        </w:rPr>
        <w:t xml:space="preserve">.” </w:t>
      </w:r>
      <w:r w:rsidRPr="00772C6F">
        <w:rPr>
          <w:rFonts w:ascii="Times New Roman" w:hAnsi="Times New Roman" w:cs="Times New Roman"/>
          <w:i/>
          <w:color w:val="000000"/>
        </w:rPr>
        <w:t xml:space="preserve">The Literary and Visual </w:t>
      </w:r>
      <w:proofErr w:type="spellStart"/>
      <w:r w:rsidRPr="00772C6F">
        <w:rPr>
          <w:rFonts w:ascii="Times New Roman" w:hAnsi="Times New Roman" w:cs="Times New Roman"/>
          <w:i/>
          <w:color w:val="000000"/>
        </w:rPr>
        <w:t>Ralegh</w:t>
      </w:r>
      <w:proofErr w:type="spellEnd"/>
      <w:r w:rsidRPr="00772C6F">
        <w:rPr>
          <w:rFonts w:ascii="Times New Roman" w:hAnsi="Times New Roman" w:cs="Times New Roman"/>
          <w:color w:val="000000"/>
        </w:rPr>
        <w:t xml:space="preserve">. Ed. Christopher </w:t>
      </w:r>
      <w:proofErr w:type="spellStart"/>
      <w:r w:rsidRPr="00772C6F">
        <w:rPr>
          <w:rFonts w:ascii="Times New Roman" w:hAnsi="Times New Roman" w:cs="Times New Roman"/>
          <w:color w:val="000000"/>
        </w:rPr>
        <w:t>Armitage</w:t>
      </w:r>
      <w:proofErr w:type="spellEnd"/>
      <w:r w:rsidRPr="00772C6F">
        <w:rPr>
          <w:rFonts w:ascii="Times New Roman" w:hAnsi="Times New Roman" w:cs="Times New Roman"/>
          <w:color w:val="000000"/>
        </w:rPr>
        <w:t xml:space="preserve">. Manchester: Manchester Univ. Press (forthcoming </w:t>
      </w:r>
      <w:r w:rsidRPr="00772C6F">
        <w:rPr>
          <w:rFonts w:ascii="Times New Roman" w:hAnsi="Times New Roman" w:cs="Times New Roman"/>
          <w:b/>
          <w:color w:val="000000"/>
        </w:rPr>
        <w:t>2012</w:t>
      </w:r>
      <w:r w:rsidRPr="00772C6F">
        <w:rPr>
          <w:rFonts w:ascii="Times New Roman" w:hAnsi="Times New Roman" w:cs="Times New Roman"/>
          <w:color w:val="000000"/>
        </w:rPr>
        <w:t>)</w:t>
      </w:r>
      <w:proofErr w:type="gramStart"/>
      <w:r w:rsidRPr="00772C6F">
        <w:rPr>
          <w:rFonts w:ascii="Times New Roman" w:hAnsi="Times New Roman" w:cs="Times New Roman"/>
          <w:color w:val="000000"/>
        </w:rPr>
        <w:t>.10,350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words </w:t>
      </w:r>
      <w:r w:rsidRPr="00772C6F">
        <w:rPr>
          <w:rFonts w:ascii="Times New Roman" w:hAnsi="Times New Roman" w:cs="Times New Roman"/>
          <w:b/>
          <w:color w:val="000000"/>
        </w:rPr>
        <w:t>.</w:t>
      </w:r>
    </w:p>
    <w:p w14:paraId="1F54E53A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rFonts w:ascii="Times New Roman" w:hAnsi="Times New Roman" w:cs="Times New Roman"/>
          <w:b/>
          <w:color w:val="000000"/>
        </w:rPr>
        <w:t xml:space="preserve">R </w:t>
      </w:r>
      <w:r w:rsidRPr="00772C6F">
        <w:rPr>
          <w:rFonts w:ascii="Times New Roman" w:hAnsi="Times New Roman" w:cs="Times New Roman"/>
          <w:color w:val="000000"/>
        </w:rPr>
        <w:t>Owens, Judith, Glenn Clark, Greg Smith.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“Introduction.” </w:t>
      </w:r>
      <w:r w:rsidRPr="00772C6F">
        <w:rPr>
          <w:rFonts w:ascii="Times New Roman" w:hAnsi="Times New Roman" w:cs="Times New Roman"/>
          <w:i/>
          <w:color w:val="000000"/>
        </w:rPr>
        <w:t>City Limits: Perspectives on the Historical European City</w:t>
      </w:r>
      <w:r w:rsidRPr="00772C6F">
        <w:rPr>
          <w:rFonts w:ascii="Times New Roman" w:hAnsi="Times New Roman" w:cs="Times New Roman"/>
          <w:color w:val="000000"/>
        </w:rPr>
        <w:t xml:space="preserve">. Montreal: McGill-Queen’s Univ. Press, </w:t>
      </w:r>
      <w:r w:rsidRPr="00772C6F">
        <w:rPr>
          <w:rFonts w:ascii="Times New Roman" w:hAnsi="Times New Roman" w:cs="Times New Roman"/>
          <w:b/>
          <w:color w:val="000000"/>
        </w:rPr>
        <w:t>2010</w:t>
      </w:r>
      <w:r w:rsidRPr="00772C6F">
        <w:rPr>
          <w:rFonts w:ascii="Times New Roman" w:hAnsi="Times New Roman" w:cs="Times New Roman"/>
          <w:color w:val="000000"/>
        </w:rPr>
        <w:t xml:space="preserve">. pp.3-20. </w:t>
      </w:r>
    </w:p>
    <w:p w14:paraId="16EAB611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rFonts w:ascii="Times New Roman" w:hAnsi="Times New Roman" w:cs="Times New Roman"/>
          <w:b/>
          <w:color w:val="000000"/>
        </w:rPr>
        <w:t>R</w:t>
      </w:r>
      <w:r w:rsidRPr="00772C6F">
        <w:rPr>
          <w:rFonts w:ascii="Times New Roman" w:hAnsi="Times New Roman" w:cs="Times New Roman"/>
          <w:color w:val="000000"/>
        </w:rPr>
        <w:t xml:space="preserve"> Owens, Judith.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“Postscript.” </w:t>
      </w:r>
      <w:r w:rsidRPr="00772C6F">
        <w:rPr>
          <w:rFonts w:ascii="Times New Roman" w:hAnsi="Times New Roman" w:cs="Times New Roman"/>
          <w:i/>
          <w:color w:val="000000"/>
        </w:rPr>
        <w:t>City Limits: Perspectives on the Historical European City.</w:t>
      </w:r>
      <w:r w:rsidRPr="00772C6F">
        <w:rPr>
          <w:rFonts w:ascii="Times New Roman" w:hAnsi="Times New Roman" w:cs="Times New Roman"/>
          <w:color w:val="000000"/>
        </w:rPr>
        <w:t xml:space="preserve"> Montreal: McGill-Queen’s Univ. Press, </w:t>
      </w:r>
      <w:r w:rsidRPr="00772C6F">
        <w:rPr>
          <w:rFonts w:ascii="Times New Roman" w:hAnsi="Times New Roman" w:cs="Times New Roman"/>
          <w:b/>
          <w:color w:val="000000"/>
        </w:rPr>
        <w:t xml:space="preserve">2010. </w:t>
      </w:r>
      <w:proofErr w:type="gramStart"/>
      <w:r w:rsidRPr="00772C6F">
        <w:rPr>
          <w:rFonts w:ascii="Times New Roman" w:hAnsi="Times New Roman" w:cs="Times New Roman"/>
          <w:color w:val="000000"/>
        </w:rPr>
        <w:t>pp.349</w:t>
      </w:r>
      <w:proofErr w:type="gramEnd"/>
      <w:r w:rsidRPr="00772C6F">
        <w:rPr>
          <w:rFonts w:ascii="Times New Roman" w:hAnsi="Times New Roman" w:cs="Times New Roman"/>
          <w:color w:val="000000"/>
        </w:rPr>
        <w:t>-51.</w:t>
      </w:r>
    </w:p>
    <w:p w14:paraId="45577567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rFonts w:ascii="Times New Roman" w:hAnsi="Times New Roman" w:cs="Times New Roman"/>
          <w:b/>
          <w:color w:val="000000"/>
        </w:rPr>
        <w:t>I</w:t>
      </w:r>
      <w:r w:rsidRPr="00772C6F">
        <w:rPr>
          <w:rFonts w:ascii="Times New Roman" w:hAnsi="Times New Roman" w:cs="Times New Roman"/>
          <w:color w:val="000000"/>
        </w:rPr>
        <w:t xml:space="preserve"> Owens, Judith.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“Patronage Poetry in the English Renaissance.” </w:t>
      </w:r>
      <w:proofErr w:type="gramStart"/>
      <w:r w:rsidRPr="00772C6F">
        <w:rPr>
          <w:rFonts w:ascii="Times New Roman" w:hAnsi="Times New Roman" w:cs="Times New Roman"/>
          <w:i/>
          <w:color w:val="000000"/>
        </w:rPr>
        <w:t>The Literary Encyclopedia</w:t>
      </w:r>
      <w:r w:rsidRPr="00772C6F">
        <w:rPr>
          <w:rFonts w:ascii="Times New Roman" w:hAnsi="Times New Roman" w:cs="Times New Roman"/>
          <w:color w:val="000000"/>
        </w:rPr>
        <w:t>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12 March </w:t>
      </w:r>
      <w:r w:rsidRPr="00772C6F">
        <w:rPr>
          <w:rFonts w:ascii="Times New Roman" w:hAnsi="Times New Roman" w:cs="Times New Roman"/>
          <w:b/>
          <w:color w:val="000000"/>
        </w:rPr>
        <w:t>2008</w:t>
      </w:r>
      <w:r w:rsidRPr="00772C6F">
        <w:rPr>
          <w:rFonts w:ascii="Times New Roman" w:hAnsi="Times New Roman" w:cs="Times New Roman"/>
          <w:color w:val="000000"/>
        </w:rPr>
        <w:t xml:space="preserve"> [3400 words].</w:t>
      </w:r>
      <w:r w:rsidRPr="00772C6F">
        <w:rPr>
          <w:rFonts w:ascii="Times New Roman" w:hAnsi="Times New Roman" w:cs="Times New Roman"/>
          <w:b/>
          <w:color w:val="000000"/>
        </w:rPr>
        <w:t xml:space="preserve"> </w:t>
      </w:r>
    </w:p>
    <w:p w14:paraId="473FD858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rFonts w:ascii="Times New Roman" w:hAnsi="Times New Roman" w:cs="Times New Roman"/>
          <w:b/>
          <w:color w:val="000000"/>
        </w:rPr>
        <w:t xml:space="preserve">R </w:t>
      </w:r>
      <w:r w:rsidRPr="00772C6F">
        <w:rPr>
          <w:rFonts w:ascii="Times New Roman" w:hAnsi="Times New Roman" w:cs="Times New Roman"/>
          <w:color w:val="000000"/>
        </w:rPr>
        <w:t>Owens, Judith.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“Memory Works in </w:t>
      </w:r>
      <w:r w:rsidRPr="00772C6F">
        <w:rPr>
          <w:rFonts w:ascii="Times New Roman" w:hAnsi="Times New Roman" w:cs="Times New Roman"/>
          <w:i/>
          <w:color w:val="000000"/>
        </w:rPr>
        <w:t xml:space="preserve">The Faerie </w:t>
      </w:r>
      <w:proofErr w:type="spellStart"/>
      <w:r w:rsidRPr="00772C6F">
        <w:rPr>
          <w:rFonts w:ascii="Times New Roman" w:hAnsi="Times New Roman" w:cs="Times New Roman"/>
          <w:i/>
          <w:color w:val="000000"/>
        </w:rPr>
        <w:t>Queene</w:t>
      </w:r>
      <w:proofErr w:type="spellEnd"/>
      <w:r w:rsidRPr="00772C6F">
        <w:rPr>
          <w:rFonts w:ascii="Times New Roman" w:hAnsi="Times New Roman" w:cs="Times New Roman"/>
          <w:color w:val="000000"/>
        </w:rPr>
        <w:t xml:space="preserve">.” </w:t>
      </w:r>
      <w:r w:rsidRPr="00772C6F">
        <w:rPr>
          <w:rFonts w:ascii="Times New Roman" w:hAnsi="Times New Roman" w:cs="Times New Roman"/>
          <w:i/>
          <w:color w:val="000000"/>
        </w:rPr>
        <w:t>Spenser Studies</w:t>
      </w:r>
      <w:r w:rsidRPr="00772C6F">
        <w:rPr>
          <w:rFonts w:ascii="Times New Roman" w:hAnsi="Times New Roman" w:cs="Times New Roman"/>
          <w:color w:val="000000"/>
        </w:rPr>
        <w:t xml:space="preserve"> Vol. XXII (</w:t>
      </w:r>
      <w:r w:rsidRPr="00772C6F">
        <w:rPr>
          <w:rFonts w:ascii="Times New Roman" w:hAnsi="Times New Roman" w:cs="Times New Roman"/>
          <w:b/>
          <w:color w:val="000000"/>
        </w:rPr>
        <w:t>2007</w:t>
      </w:r>
      <w:r w:rsidRPr="00772C6F">
        <w:rPr>
          <w:rFonts w:ascii="Times New Roman" w:hAnsi="Times New Roman" w:cs="Times New Roman"/>
          <w:color w:val="000000"/>
        </w:rPr>
        <w:t xml:space="preserve">): 27-45; appeared </w:t>
      </w:r>
      <w:r w:rsidRPr="00772C6F">
        <w:rPr>
          <w:rFonts w:ascii="Times New Roman" w:hAnsi="Times New Roman" w:cs="Times New Roman"/>
          <w:b/>
          <w:color w:val="000000"/>
        </w:rPr>
        <w:t>2008</w:t>
      </w:r>
      <w:r w:rsidRPr="00772C6F">
        <w:rPr>
          <w:rFonts w:ascii="Times New Roman" w:hAnsi="Times New Roman" w:cs="Times New Roman"/>
          <w:color w:val="000000"/>
        </w:rPr>
        <w:t>.</w:t>
      </w:r>
      <w:r w:rsidRPr="00772C6F">
        <w:rPr>
          <w:rFonts w:ascii="Times New Roman" w:hAnsi="Times New Roman" w:cs="Times New Roman"/>
          <w:b/>
          <w:color w:val="000000"/>
        </w:rPr>
        <w:t xml:space="preserve"> </w:t>
      </w:r>
    </w:p>
    <w:p w14:paraId="22C6AF3B" w14:textId="77777777" w:rsidR="00597F07" w:rsidRDefault="00772C6F" w:rsidP="00597F0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rFonts w:ascii="Times New Roman" w:hAnsi="Times New Roman" w:cs="Times New Roman"/>
          <w:b/>
          <w:color w:val="000000"/>
        </w:rPr>
        <w:t>R</w:t>
      </w:r>
      <w:r w:rsidRPr="00772C6F">
        <w:rPr>
          <w:rFonts w:ascii="Times New Roman" w:hAnsi="Times New Roman" w:cs="Times New Roman"/>
          <w:color w:val="000000"/>
        </w:rPr>
        <w:t xml:space="preserve"> Owens, Judith.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“</w:t>
      </w:r>
      <w:r w:rsidRPr="00772C6F">
        <w:rPr>
          <w:rFonts w:ascii="Times New Roman" w:hAnsi="Times New Roman" w:cs="Times New Roman"/>
          <w:i/>
          <w:color w:val="000000"/>
        </w:rPr>
        <w:t xml:space="preserve">The </w:t>
      </w:r>
      <w:proofErr w:type="spellStart"/>
      <w:r w:rsidRPr="00772C6F">
        <w:rPr>
          <w:rFonts w:ascii="Times New Roman" w:hAnsi="Times New Roman" w:cs="Times New Roman"/>
          <w:i/>
          <w:color w:val="000000"/>
        </w:rPr>
        <w:t>Shepheardes</w:t>
      </w:r>
      <w:proofErr w:type="spellEnd"/>
      <w:r w:rsidRPr="00772C6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772C6F">
        <w:rPr>
          <w:rFonts w:ascii="Times New Roman" w:hAnsi="Times New Roman" w:cs="Times New Roman"/>
          <w:i/>
          <w:color w:val="000000"/>
        </w:rPr>
        <w:t>Calender</w:t>
      </w:r>
      <w:proofErr w:type="spellEnd"/>
      <w:r w:rsidRPr="00772C6F">
        <w:rPr>
          <w:rFonts w:ascii="Times New Roman" w:hAnsi="Times New Roman" w:cs="Times New Roman"/>
          <w:color w:val="000000"/>
        </w:rPr>
        <w:t xml:space="preserve">.” Chapter 2 of </w:t>
      </w:r>
      <w:r w:rsidRPr="00772C6F">
        <w:rPr>
          <w:rFonts w:ascii="Times New Roman" w:hAnsi="Times New Roman" w:cs="Times New Roman"/>
          <w:i/>
          <w:color w:val="000000"/>
        </w:rPr>
        <w:t>Enabling Engagements: Edmund Spenser and the Poetics of Patronage</w:t>
      </w:r>
      <w:r w:rsidRPr="00772C6F">
        <w:rPr>
          <w:rFonts w:ascii="Times New Roman" w:hAnsi="Times New Roman" w:cs="Times New Roman"/>
          <w:color w:val="000000"/>
        </w:rPr>
        <w:t xml:space="preserve">. Montreal: McGill-Queen’s UP, 2002. </w:t>
      </w:r>
      <w:proofErr w:type="gramStart"/>
      <w:r w:rsidRPr="00772C6F">
        <w:rPr>
          <w:rFonts w:ascii="Times New Roman" w:hAnsi="Times New Roman" w:cs="Times New Roman"/>
          <w:b/>
          <w:color w:val="000000"/>
        </w:rPr>
        <w:t>Rpt</w:t>
      </w:r>
      <w:r w:rsidRPr="00772C6F">
        <w:rPr>
          <w:rFonts w:ascii="Times New Roman" w:hAnsi="Times New Roman" w:cs="Times New Roman"/>
          <w:color w:val="000000"/>
        </w:rPr>
        <w:t xml:space="preserve">. in </w:t>
      </w:r>
      <w:r w:rsidRPr="00772C6F">
        <w:rPr>
          <w:rFonts w:ascii="Times New Roman" w:hAnsi="Times New Roman" w:cs="Times New Roman"/>
          <w:i/>
          <w:color w:val="000000"/>
        </w:rPr>
        <w:t>Literature Criticism</w:t>
      </w:r>
      <w:r w:rsidRPr="00772C6F">
        <w:rPr>
          <w:rFonts w:ascii="Times New Roman" w:hAnsi="Times New Roman" w:cs="Times New Roman"/>
          <w:color w:val="000000"/>
        </w:rPr>
        <w:t>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Volume 138. Ed. Michael Schoenberg. Gale Publishing Group, </w:t>
      </w:r>
      <w:r w:rsidRPr="00772C6F">
        <w:rPr>
          <w:rFonts w:ascii="Times New Roman" w:hAnsi="Times New Roman" w:cs="Times New Roman"/>
          <w:b/>
          <w:color w:val="000000"/>
        </w:rPr>
        <w:t>2007</w:t>
      </w:r>
      <w:proofErr w:type="gramStart"/>
      <w:r w:rsidRPr="00772C6F">
        <w:rPr>
          <w:rFonts w:ascii="Times New Roman" w:hAnsi="Times New Roman" w:cs="Times New Roman"/>
          <w:color w:val="000000"/>
        </w:rPr>
        <w:t>.</w:t>
      </w:r>
      <w:r w:rsidRPr="00772C6F">
        <w:rPr>
          <w:rFonts w:ascii="Times New Roman" w:hAnsi="Times New Roman" w:cs="Times New Roman"/>
          <w:b/>
          <w:color w:val="000000"/>
        </w:rPr>
        <w:t>*</w:t>
      </w:r>
      <w:proofErr w:type="gramEnd"/>
      <w:r w:rsidRPr="00772C6F">
        <w:rPr>
          <w:rFonts w:ascii="Times New Roman" w:hAnsi="Times New Roman" w:cs="Times New Roman"/>
          <w:b/>
          <w:color w:val="000000"/>
        </w:rPr>
        <w:t>*</w:t>
      </w:r>
    </w:p>
    <w:p w14:paraId="023639EE" w14:textId="77777777" w:rsidR="00597F07" w:rsidRDefault="00772C6F" w:rsidP="00597F0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b/>
        </w:rPr>
        <w:t xml:space="preserve">R </w:t>
      </w:r>
      <w:r w:rsidRPr="00772C6F">
        <w:t>Owens, Judith.</w:t>
      </w:r>
      <w:proofErr w:type="gramEnd"/>
      <w:r w:rsidRPr="00772C6F">
        <w:t xml:space="preserve"> “Commerce and Cadiz in Spenser’s </w:t>
      </w:r>
      <w:proofErr w:type="spellStart"/>
      <w:r w:rsidRPr="00772C6F">
        <w:rPr>
          <w:i/>
        </w:rPr>
        <w:t>Prothalamion</w:t>
      </w:r>
      <w:proofErr w:type="spellEnd"/>
      <w:r w:rsidRPr="00772C6F">
        <w:t xml:space="preserve">.” </w:t>
      </w:r>
      <w:r w:rsidRPr="00772C6F">
        <w:rPr>
          <w:i/>
        </w:rPr>
        <w:t xml:space="preserve">SEL </w:t>
      </w:r>
      <w:r w:rsidRPr="00772C6F">
        <w:t xml:space="preserve">47.1 </w:t>
      </w:r>
      <w:r w:rsidR="008D445D">
        <w:t xml:space="preserve">   </w:t>
      </w:r>
      <w:r w:rsidR="00160E7D">
        <w:t xml:space="preserve">   </w:t>
      </w:r>
      <w:r w:rsidR="008D445D">
        <w:t>(</w:t>
      </w:r>
      <w:proofErr w:type="gramStart"/>
      <w:r w:rsidR="008D445D">
        <w:t xml:space="preserve">Winter  </w:t>
      </w:r>
      <w:r w:rsidR="008D445D">
        <w:rPr>
          <w:b/>
        </w:rPr>
        <w:t>2007</w:t>
      </w:r>
      <w:proofErr w:type="gramEnd"/>
      <w:r w:rsidR="008D445D">
        <w:t>): 79-106.</w:t>
      </w:r>
    </w:p>
    <w:p w14:paraId="48E0A516" w14:textId="755911F6" w:rsidR="00772C6F" w:rsidRPr="00597F07" w:rsidRDefault="00772C6F" w:rsidP="00597F0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772C6F">
        <w:rPr>
          <w:rFonts w:ascii="Times New Roman" w:hAnsi="Times New Roman" w:cs="Times New Roman"/>
          <w:b/>
          <w:color w:val="000000"/>
        </w:rPr>
        <w:t>I</w:t>
      </w:r>
      <w:r w:rsidRPr="00772C6F">
        <w:rPr>
          <w:rFonts w:ascii="Times New Roman" w:hAnsi="Times New Roman" w:cs="Times New Roman"/>
          <w:color w:val="000000"/>
        </w:rPr>
        <w:t xml:space="preserve"> Owens, Judith. “Commercial Settings of the 1590 </w:t>
      </w:r>
      <w:r w:rsidRPr="00772C6F">
        <w:rPr>
          <w:rFonts w:ascii="Times New Roman" w:hAnsi="Times New Roman" w:cs="Times New Roman"/>
          <w:i/>
          <w:color w:val="000000"/>
        </w:rPr>
        <w:t xml:space="preserve">Faerie </w:t>
      </w:r>
      <w:proofErr w:type="spellStart"/>
      <w:r w:rsidRPr="00772C6F">
        <w:rPr>
          <w:rFonts w:ascii="Times New Roman" w:hAnsi="Times New Roman" w:cs="Times New Roman"/>
          <w:i/>
          <w:color w:val="000000"/>
        </w:rPr>
        <w:t>Queene</w:t>
      </w:r>
      <w:proofErr w:type="spellEnd"/>
      <w:r w:rsidRPr="00772C6F">
        <w:rPr>
          <w:rFonts w:ascii="Times New Roman" w:hAnsi="Times New Roman" w:cs="Times New Roman"/>
          <w:color w:val="000000"/>
        </w:rPr>
        <w:t xml:space="preserve">.” </w:t>
      </w:r>
      <w:r w:rsidRPr="00772C6F">
        <w:rPr>
          <w:rFonts w:ascii="Times New Roman" w:hAnsi="Times New Roman" w:cs="Times New Roman"/>
          <w:i/>
          <w:color w:val="000000"/>
        </w:rPr>
        <w:t xml:space="preserve">Studies in the </w:t>
      </w:r>
      <w:r w:rsidR="008D445D">
        <w:rPr>
          <w:rFonts w:ascii="Times New Roman" w:hAnsi="Times New Roman" w:cs="Times New Roman"/>
          <w:i/>
          <w:color w:val="000000"/>
        </w:rPr>
        <w:t xml:space="preserve">     </w:t>
      </w:r>
      <w:r w:rsidR="00160E7D">
        <w:rPr>
          <w:rFonts w:ascii="Times New Roman" w:hAnsi="Times New Roman" w:cs="Times New Roman"/>
          <w:i/>
          <w:color w:val="000000"/>
        </w:rPr>
        <w:t xml:space="preserve">  </w:t>
      </w:r>
      <w:r w:rsidRPr="00772C6F">
        <w:rPr>
          <w:rFonts w:ascii="Times New Roman" w:hAnsi="Times New Roman" w:cs="Times New Roman"/>
          <w:i/>
          <w:color w:val="000000"/>
        </w:rPr>
        <w:t>Literary Imagination</w:t>
      </w:r>
      <w:r w:rsidRPr="00772C6F">
        <w:rPr>
          <w:rFonts w:ascii="Times New Roman" w:hAnsi="Times New Roman" w:cs="Times New Roman"/>
          <w:color w:val="000000"/>
        </w:rPr>
        <w:t xml:space="preserve"> 38.2 (Fall </w:t>
      </w:r>
      <w:r w:rsidRPr="00772C6F">
        <w:rPr>
          <w:rFonts w:ascii="Times New Roman" w:hAnsi="Times New Roman" w:cs="Times New Roman"/>
          <w:b/>
          <w:color w:val="000000"/>
        </w:rPr>
        <w:t>2005</w:t>
      </w:r>
      <w:r w:rsidRPr="00772C6F">
        <w:rPr>
          <w:rFonts w:ascii="Times New Roman" w:hAnsi="Times New Roman" w:cs="Times New Roman"/>
          <w:color w:val="000000"/>
        </w:rPr>
        <w:t>): 149-71.</w:t>
      </w:r>
    </w:p>
    <w:p w14:paraId="6D2A05D2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rFonts w:ascii="Times New Roman" w:hAnsi="Times New Roman" w:cs="Times New Roman"/>
          <w:b/>
          <w:color w:val="000000"/>
        </w:rPr>
        <w:t>R</w:t>
      </w:r>
      <w:r w:rsidRPr="00772C6F">
        <w:rPr>
          <w:rFonts w:ascii="Times New Roman" w:hAnsi="Times New Roman" w:cs="Times New Roman"/>
          <w:color w:val="000000"/>
        </w:rPr>
        <w:t xml:space="preserve"> Owens, Judith.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“Professing Ireland in the Woods of Spenser’s </w:t>
      </w:r>
      <w:proofErr w:type="spellStart"/>
      <w:r w:rsidRPr="00772C6F">
        <w:rPr>
          <w:rFonts w:ascii="Times New Roman" w:hAnsi="Times New Roman" w:cs="Times New Roman"/>
          <w:i/>
          <w:color w:val="000000"/>
        </w:rPr>
        <w:t>Mutabilitie</w:t>
      </w:r>
      <w:proofErr w:type="spellEnd"/>
      <w:r w:rsidRPr="00772C6F">
        <w:rPr>
          <w:rFonts w:ascii="Times New Roman" w:hAnsi="Times New Roman" w:cs="Times New Roman"/>
          <w:color w:val="000000"/>
        </w:rPr>
        <w:t xml:space="preserve">.” </w:t>
      </w:r>
      <w:proofErr w:type="gramStart"/>
      <w:r w:rsidRPr="00772C6F">
        <w:rPr>
          <w:rFonts w:ascii="Times New Roman" w:hAnsi="Times New Roman" w:cs="Times New Roman"/>
          <w:i/>
          <w:color w:val="000000"/>
        </w:rPr>
        <w:t>Explorations in Renaissance Culture</w:t>
      </w:r>
      <w:r w:rsidRPr="00772C6F">
        <w:rPr>
          <w:rFonts w:ascii="Times New Roman" w:hAnsi="Times New Roman" w:cs="Times New Roman"/>
          <w:color w:val="000000"/>
        </w:rPr>
        <w:t>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29.1 (Summer </w:t>
      </w:r>
      <w:r w:rsidRPr="00772C6F">
        <w:rPr>
          <w:rFonts w:ascii="Times New Roman" w:hAnsi="Times New Roman" w:cs="Times New Roman"/>
          <w:b/>
          <w:color w:val="000000"/>
        </w:rPr>
        <w:t>2003</w:t>
      </w:r>
      <w:r w:rsidRPr="00772C6F">
        <w:rPr>
          <w:rFonts w:ascii="Times New Roman" w:hAnsi="Times New Roman" w:cs="Times New Roman"/>
          <w:color w:val="000000"/>
        </w:rPr>
        <w:t>): 1-25.</w:t>
      </w:r>
    </w:p>
    <w:p w14:paraId="002E3869" w14:textId="77777777" w:rsidR="00772C6F" w:rsidRPr="00772C6F" w:rsidRDefault="00772C6F" w:rsidP="00637EB7">
      <w:pPr>
        <w:spacing w:beforeLines="1" w:before="2" w:after="0"/>
        <w:ind w:left="902" w:hanging="720"/>
        <w:rPr>
          <w:rFonts w:ascii="Times" w:hAnsi="Times" w:cs="Times New Roman"/>
          <w:sz w:val="20"/>
          <w:szCs w:val="20"/>
        </w:rPr>
      </w:pPr>
      <w:proofErr w:type="gramStart"/>
      <w:r w:rsidRPr="00772C6F">
        <w:rPr>
          <w:rFonts w:ascii="Times New Roman" w:hAnsi="Times New Roman" w:cs="Times New Roman"/>
          <w:b/>
          <w:color w:val="000000"/>
        </w:rPr>
        <w:t>R</w:t>
      </w:r>
      <w:r w:rsidRPr="00772C6F">
        <w:rPr>
          <w:rFonts w:ascii="Times New Roman" w:hAnsi="Times New Roman" w:cs="Times New Roman"/>
          <w:color w:val="000000"/>
        </w:rPr>
        <w:t xml:space="preserve"> Owens, Judith.</w:t>
      </w:r>
      <w:proofErr w:type="gramEnd"/>
      <w:r w:rsidRPr="00772C6F">
        <w:rPr>
          <w:rFonts w:ascii="Times New Roman" w:hAnsi="Times New Roman" w:cs="Times New Roman"/>
          <w:color w:val="000000"/>
        </w:rPr>
        <w:t xml:space="preserve"> “The Poetics of Accommodation in Spenser’s </w:t>
      </w:r>
      <w:r w:rsidRPr="00772C6F">
        <w:rPr>
          <w:rFonts w:ascii="Times New Roman" w:hAnsi="Times New Roman" w:cs="Times New Roman"/>
          <w:i/>
          <w:color w:val="000000"/>
        </w:rPr>
        <w:t>Epithalamion</w:t>
      </w:r>
      <w:r w:rsidRPr="00772C6F">
        <w:rPr>
          <w:rFonts w:ascii="Times New Roman" w:hAnsi="Times New Roman" w:cs="Times New Roman"/>
          <w:color w:val="000000"/>
        </w:rPr>
        <w:t xml:space="preserve">.” </w:t>
      </w:r>
      <w:r w:rsidRPr="00772C6F">
        <w:rPr>
          <w:rFonts w:ascii="Times New Roman" w:hAnsi="Times New Roman" w:cs="Times New Roman"/>
          <w:i/>
          <w:color w:val="000000"/>
        </w:rPr>
        <w:t>SEL</w:t>
      </w:r>
      <w:r w:rsidRPr="00772C6F">
        <w:rPr>
          <w:rFonts w:ascii="Times New Roman" w:hAnsi="Times New Roman" w:cs="Times New Roman"/>
          <w:color w:val="000000"/>
        </w:rPr>
        <w:t xml:space="preserve"> 40.1 (Winter </w:t>
      </w:r>
      <w:r w:rsidRPr="00772C6F">
        <w:rPr>
          <w:rFonts w:ascii="Times New Roman" w:hAnsi="Times New Roman" w:cs="Times New Roman"/>
          <w:b/>
          <w:color w:val="000000"/>
        </w:rPr>
        <w:t>2000</w:t>
      </w:r>
      <w:r w:rsidRPr="00772C6F">
        <w:rPr>
          <w:rFonts w:ascii="Times New Roman" w:hAnsi="Times New Roman" w:cs="Times New Roman"/>
          <w:color w:val="000000"/>
        </w:rPr>
        <w:t xml:space="preserve">): 41- 62. </w:t>
      </w:r>
    </w:p>
    <w:p w14:paraId="0836D603" w14:textId="77777777" w:rsidR="00F14DCB" w:rsidRDefault="00F14DCB"/>
    <w:sectPr w:rsidR="00F14DCB" w:rsidSect="00F14DC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72C6F"/>
    <w:rsid w:val="00160E7D"/>
    <w:rsid w:val="00597F07"/>
    <w:rsid w:val="00637EB7"/>
    <w:rsid w:val="00772C6F"/>
    <w:rsid w:val="008D445D"/>
    <w:rsid w:val="00F14D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A82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72C6F"/>
    <w:pPr>
      <w:spacing w:beforeLines="1" w:after="0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9130FD-DED2-EC43-9B6D-879ACC37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388</Words>
  <Characters>2212</Characters>
  <Application>Microsoft Macintosh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Microsoft Office User</cp:lastModifiedBy>
  <cp:revision>5</cp:revision>
  <cp:lastPrinted>2012-04-26T20:51:00Z</cp:lastPrinted>
  <dcterms:created xsi:type="dcterms:W3CDTF">2012-04-25T20:24:00Z</dcterms:created>
  <dcterms:modified xsi:type="dcterms:W3CDTF">2012-04-26T20:52:00Z</dcterms:modified>
</cp:coreProperties>
</file>